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jc w:val="center"/>
        <w:rPr>
          <w:rFonts w:ascii="微軟正黑體" w:hAnsi="微軟正黑體" w:eastAsia="微軟正黑體" w:cs="微軟正黑體"/>
          <w:b/>
          <w:bCs/>
          <w:kern w:val="2"/>
          <w:sz w:val="28"/>
          <w:szCs w:val="28"/>
        </w:rPr>
      </w:pPr>
      <w:r>
        <w:rPr>
          <w:rFonts w:hint="eastAsia" w:ascii="微軟正黑體" w:hAnsi="微軟正黑體" w:eastAsia="微軟正黑體" w:cs="微軟正黑體"/>
          <w:b/>
          <w:bCs/>
          <w:kern w:val="2"/>
          <w:sz w:val="28"/>
          <w:szCs w:val="28"/>
        </w:rPr>
        <w:t xml:space="preserve"> [</w:t>
      </w:r>
      <w:r>
        <w:rPr>
          <w:rFonts w:hint="eastAsia" w:ascii="微軟正黑體" w:hAnsi="微軟正黑體" w:eastAsia="微軟正黑體" w:cs="微軟正黑體"/>
          <w:b/>
          <w:bCs/>
          <w:kern w:val="2"/>
          <w:sz w:val="28"/>
          <w:szCs w:val="28"/>
          <w:lang w:val="zh-TW"/>
        </w:rPr>
        <w:t>工作計劃名稱</w:t>
      </w:r>
      <w:r>
        <w:rPr>
          <w:rFonts w:hint="eastAsia" w:ascii="微軟正黑體" w:hAnsi="微軟正黑體" w:eastAsia="微軟正黑體" w:cs="微軟正黑體"/>
          <w:b/>
          <w:bCs/>
          <w:kern w:val="2"/>
          <w:sz w:val="28"/>
          <w:szCs w:val="28"/>
        </w:rPr>
        <w:t>]</w:t>
      </w:r>
      <w:r>
        <w:rPr>
          <w:rFonts w:hint="eastAsia" w:ascii="微軟正黑體" w:hAnsi="微軟正黑體" w:eastAsia="微軟正黑體" w:cs="微軟正黑體"/>
          <w:b/>
          <w:bCs/>
          <w:kern w:val="2"/>
          <w:sz w:val="28"/>
          <w:szCs w:val="28"/>
          <w:lang w:val="zh-TW"/>
        </w:rPr>
        <w:t>籌備委員會</w:t>
      </w: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after="360" w:line="380" w:lineRule="exact"/>
        <w:jc w:val="center"/>
        <w:rPr>
          <w:rFonts w:ascii="微軟正黑體" w:hAnsi="微軟正黑體" w:eastAsia="微軟正黑體" w:cs="微軟正黑體"/>
          <w:b/>
          <w:bCs/>
          <w:kern w:val="2"/>
          <w:sz w:val="28"/>
          <w:szCs w:val="28"/>
        </w:rPr>
      </w:pPr>
      <w:r>
        <w:rPr>
          <w:rFonts w:hint="eastAsia" w:ascii="微軟正黑體" w:hAnsi="微軟正黑體" w:eastAsia="微軟正黑體" w:cs="微軟正黑體"/>
          <w:b/>
          <w:bCs/>
          <w:kern w:val="2"/>
          <w:sz w:val="28"/>
          <w:szCs w:val="28"/>
          <w:u w:val="single" w:color="000000"/>
          <w:lang w:val="zh-TW"/>
        </w:rPr>
        <w:t>第一次會議議程</w:t>
      </w: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日期</w:t>
      </w:r>
      <w:r>
        <w:rPr>
          <w:rFonts w:hint="eastAsia" w:ascii="微軟正黑體" w:hAnsi="微軟正黑體" w:eastAsia="微軟正黑體" w:cs="微軟正黑體"/>
          <w:kern w:val="2"/>
        </w:rPr>
        <w:t>：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二零二</w:t>
      </w:r>
      <w:r>
        <w:rPr>
          <w:rFonts w:ascii="微軟正黑體" w:hAnsi="微軟正黑體" w:eastAsia="微軟正黑體" w:cs="微軟正黑體"/>
          <w:kern w:val="2"/>
        </w:rPr>
        <w:t>四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年</w:t>
      </w:r>
      <w:r>
        <w:rPr>
          <w:rFonts w:hint="eastAsia" w:ascii="微軟正黑體" w:hAnsi="微軟正黑體" w:eastAsia="微軟正黑體" w:cs="微軟正黑體"/>
          <w:kern w:val="2"/>
        </w:rPr>
        <w:t>X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月</w:t>
      </w:r>
      <w:r>
        <w:rPr>
          <w:rFonts w:hint="eastAsia" w:ascii="微軟正黑體" w:hAnsi="微軟正黑體" w:eastAsia="微軟正黑體" w:cs="微軟正黑體"/>
          <w:kern w:val="2"/>
        </w:rPr>
        <w:t>X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日</w:t>
      </w:r>
      <w:r>
        <w:rPr>
          <w:rFonts w:hint="eastAsia" w:ascii="微軟正黑體" w:hAnsi="微軟正黑體" w:eastAsia="微軟正黑體" w:cs="微軟正黑體"/>
          <w:kern w:val="2"/>
        </w:rPr>
        <w:t xml:space="preserve"> (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星期</w:t>
      </w:r>
      <w:r>
        <w:rPr>
          <w:rFonts w:hint="eastAsia" w:ascii="微軟正黑體" w:hAnsi="微軟正黑體" w:eastAsia="微軟正黑體" w:cs="微軟正黑體"/>
          <w:kern w:val="2"/>
        </w:rPr>
        <w:t>X)</w:t>
      </w: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時間：晚上</w:t>
      </w:r>
      <w:r>
        <w:rPr>
          <w:rFonts w:hint="eastAsia" w:ascii="微軟正黑體" w:hAnsi="微軟正黑體" w:eastAsia="微軟正黑體" w:cs="微軟正黑體"/>
          <w:kern w:val="2"/>
        </w:rPr>
        <w:t>X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時</w:t>
      </w:r>
      <w:r>
        <w:rPr>
          <w:rFonts w:hint="eastAsia" w:ascii="微軟正黑體" w:hAnsi="微軟正黑體" w:eastAsia="微軟正黑體" w:cs="微軟正黑體"/>
          <w:kern w:val="2"/>
        </w:rPr>
        <w:t>X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分</w:t>
      </w: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地點：香港上環干諾道西</w:t>
      </w:r>
      <w:r>
        <w:rPr>
          <w:rFonts w:hint="eastAsia" w:ascii="微軟正黑體" w:hAnsi="微軟正黑體" w:eastAsia="微軟正黑體" w:cs="微軟正黑體"/>
          <w:kern w:val="2"/>
        </w:rPr>
        <w:t>21-24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號海景商業大廈</w:t>
      </w:r>
      <w:r>
        <w:rPr>
          <w:rFonts w:hint="eastAsia" w:ascii="微軟正黑體" w:hAnsi="微軟正黑體" w:eastAsia="微軟正黑體" w:cs="微軟正黑體"/>
          <w:kern w:val="2"/>
        </w:rPr>
        <w:t>21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字樓國際青年商會香港總會</w:t>
      </w:r>
    </w:p>
    <w:p>
      <w:pPr>
        <w:pStyle w:val="15"/>
        <w:widowControl w:val="0"/>
        <w:tabs>
          <w:tab w:val="left" w:pos="120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b/>
          <w:bCs/>
          <w:kern w:val="2"/>
          <w:u w:val="single" w:color="000000"/>
          <w:lang w:val="zh-TW"/>
        </w:rPr>
        <w:t>議程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</w:rPr>
      </w:pPr>
      <w:r>
        <w:rPr>
          <w:rFonts w:hint="eastAsia" w:ascii="Helvetica Neue" w:hAnsi="Helvetica Neue" w:eastAsia="Arial Unicode MS" w:cs="Arial Unicode M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line">
                  <wp:posOffset>55880</wp:posOffset>
                </wp:positionV>
                <wp:extent cx="3070860" cy="4236720"/>
                <wp:effectExtent l="0" t="0" r="15240" b="11430"/>
                <wp:wrapNone/>
                <wp:docPr id="1073741826" name="文字方塊 1073741826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423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jc w:val="center"/>
                              <w:rPr>
                                <w:rFonts w:ascii="微軟正黑體" w:hAnsi="微軟正黑體" w:eastAsia="微軟正黑體" w:cs="微軟正黑體"/>
                                <w:b/>
                                <w:bCs/>
                                <w:kern w:val="2"/>
                                <w:sz w:val="22"/>
                                <w:szCs w:val="22"/>
                                <w:u w:val="single" w:color="000000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b/>
                                <w:bCs/>
                                <w:kern w:val="2"/>
                                <w:sz w:val="22"/>
                                <w:szCs w:val="22"/>
                                <w:u w:val="single" w:color="000000"/>
                                <w:lang w:val="zh-TW"/>
                              </w:rPr>
                              <w:t>青商信條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jc w:val="center"/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  <w:t>我們深信篤信真理可使人類的生命具有意義和目的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  <w:t>人類的親愛精神沒有疆域的限制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Chars="0" w:right="0" w:rightChars="0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  <w:t>經濟上的公平應由自由的人通過自由企業的途徑獲得之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Chars="0" w:right="0" w:rightChars="0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  <w:t>健全的組織應建立在法治的精神上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Chars="0" w:right="0" w:rightChars="0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  <w:t>人格是世界上最大的寶藏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Chars="0" w:right="0" w:rightChars="0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  <w:lang w:val="zh-TW"/>
                              </w:rPr>
                              <w:t>服務人群是人生最崇高的工作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jc w:val="center"/>
                              <w:rPr>
                                <w:rFonts w:ascii="微軟正黑體" w:hAnsi="微軟正黑體" w:eastAsia="微軟正黑體" w:cs="微軟正黑體"/>
                                <w:b/>
                                <w:bCs/>
                                <w:kern w:val="2"/>
                                <w:sz w:val="22"/>
                                <w:szCs w:val="22"/>
                                <w:u w:val="single" w:color="000000"/>
                                <w:lang w:val="zh-TW"/>
                              </w:rPr>
                            </w:pPr>
                            <w:bookmarkStart w:id="2" w:name="_Hlk122952767"/>
                            <w:r>
                              <w:rPr>
                                <w:rFonts w:hint="eastAsia" w:ascii="微軟正黑體" w:hAnsi="微軟正黑體" w:eastAsia="微軟正黑體" w:cs="微軟正黑體"/>
                                <w:b/>
                                <w:bCs/>
                                <w:kern w:val="2"/>
                                <w:sz w:val="22"/>
                                <w:szCs w:val="22"/>
                                <w:u w:val="single" w:color="000000"/>
                              </w:rPr>
                              <w:t>青商使命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Chars="0" w:right="0" w:rightChars="0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新細明體"/>
                                <w:sz w:val="22"/>
                                <w:szCs w:val="22"/>
                                <w:shd w:val="clear" w:color="auto" w:fill="FFFFFF"/>
                              </w:rPr>
                              <w:t>提供領導才能發展機會，促進青年創造積極正面的改變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="357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15"/>
                              <w:widowControl w:val="0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jc w:val="center"/>
                              <w:rPr>
                                <w:rFonts w:ascii="微軟正黑體" w:hAnsi="微軟正黑體" w:eastAsia="微軟正黑體" w:cs="微軟正黑體"/>
                                <w:b/>
                                <w:bCs/>
                                <w:kern w:val="2"/>
                                <w:sz w:val="22"/>
                                <w:szCs w:val="22"/>
                                <w:u w:val="single" w:color="000000"/>
                                <w:lang w:val="zh-TW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微軟正黑體"/>
                                <w:b/>
                                <w:bCs/>
                                <w:kern w:val="2"/>
                                <w:sz w:val="22"/>
                                <w:szCs w:val="22"/>
                                <w:u w:val="single" w:color="000000"/>
                              </w:rPr>
                              <w:t>青商願景</w:t>
                            </w:r>
                          </w:p>
                          <w:p>
                            <w:pPr>
                              <w:pStyle w:val="15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tabs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</w:tabs>
                              <w:spacing w:line="400" w:lineRule="exact"/>
                              <w:ind w:leftChars="0" w:right="0" w:rightChars="0"/>
                              <w:jc w:val="center"/>
                              <w:rPr>
                                <w:rFonts w:ascii="微軟正黑體" w:hAnsi="微軟正黑體" w:eastAsia="微軟正黑體" w:cs="微軟正黑體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軟正黑體" w:hAnsi="微軟正黑體" w:eastAsia="微軟正黑體" w:cs="新細明體"/>
                                <w:sz w:val="22"/>
                                <w:szCs w:val="22"/>
                                <w:shd w:val="clear" w:color="auto" w:fill="FFFFFF"/>
                              </w:rPr>
                              <w:t>成為全球具領導性的青年領袖網</w:t>
                            </w:r>
                            <w:r>
                              <w:rPr>
                                <w:rFonts w:hint="eastAsia" w:ascii="微軟正黑體" w:hAnsi="微軟正黑體" w:eastAsia="微軟正黑體" w:cs="Microsoft JhengHei UI"/>
                                <w:sz w:val="22"/>
                                <w:szCs w:val="22"/>
                                <w:shd w:val="clear" w:color="auto" w:fill="FFFFFF"/>
                              </w:rPr>
                              <w:t>絡</w:t>
                            </w:r>
                            <w:bookmarkEnd w:id="2"/>
                          </w:p>
                        </w:txbxContent>
                      </wps:txbx>
                      <wps:bodyPr vertOverflow="clip" horzOverflow="clip"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73741826" o:spid="_x0000_s1026" o:spt="202" alt="Text Box 2" type="#_x0000_t202" style="position:absolute;left:0pt;margin-left:294.6pt;margin-top:4.4pt;height:333.6pt;width:241.8pt;mso-position-vertical-relative:line;z-index:251659264;mso-width-relative:page;mso-height-relative:page;" fillcolor="#FFFFFF" filled="t" stroked="t" coordsize="21600,21600" o:gfxdata="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gkmjb2AAAAAoBAAAPAAAA&#10;AAAAAAEAIAAAACIAAABkcnMvZG93bnJldi54bWxQSwECFAAUAAAACACHTuJAnoX3Jk4CAACqBAAA&#10;DgAAAAAAAAABACAAAAAnAQAAZHJzL2Uyb0RvYy54bWxQSwUGAAAAAAYABgBZAQAA5wUAAAAA&#10;">
                <v:fill on="t" focussize="0,0"/>
                <v:stroke weight="1pt" color="#000000" miterlimit="8" joinstyle="miter"/>
                <v:imagedata o:title=""/>
                <o:lock v:ext="edit" aspectratio="f"/>
                <v:textbox inset="3.59992125984252pt,3.59992125984252pt,3.59992125984252pt,3.59992125984252pt">
                  <w:txbxContent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jc w:val="center"/>
                        <w:rPr>
                          <w:rFonts w:ascii="微軟正黑體" w:hAnsi="微軟正黑體" w:eastAsia="微軟正黑體" w:cs="微軟正黑體"/>
                          <w:b/>
                          <w:bCs/>
                          <w:kern w:val="2"/>
                          <w:sz w:val="22"/>
                          <w:szCs w:val="22"/>
                          <w:u w:val="single" w:color="000000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b/>
                          <w:bCs/>
                          <w:kern w:val="2"/>
                          <w:sz w:val="22"/>
                          <w:szCs w:val="22"/>
                          <w:u w:val="single" w:color="000000"/>
                          <w:lang w:val="zh-TW"/>
                        </w:rPr>
                        <w:t>青商信條</w:t>
                      </w:r>
                    </w:p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jc w:val="center"/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  <w:t>我們深信篤信真理可使人類的生命具有意義和目的</w:t>
                      </w:r>
                    </w:p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  <w:t>人類的親愛精神沒有疆域的限制</w:t>
                      </w:r>
                    </w:p>
                    <w:p>
                      <w:pPr>
                        <w:pStyle w:val="15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Chars="0" w:right="0" w:rightChars="0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  <w:t>經濟上的公平應由自由的人通過自由企業的途徑獲得之</w:t>
                      </w:r>
                    </w:p>
                    <w:p>
                      <w:pPr>
                        <w:pStyle w:val="15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Chars="0" w:right="0" w:rightChars="0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  <w:t>健全的組織應建立在法治的精神上</w:t>
                      </w:r>
                    </w:p>
                    <w:p>
                      <w:pPr>
                        <w:pStyle w:val="15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Chars="0" w:right="0" w:rightChars="0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  <w:t>人格是世界上最大的寶藏</w:t>
                      </w:r>
                    </w:p>
                    <w:p>
                      <w:pPr>
                        <w:pStyle w:val="15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Chars="0" w:right="0" w:rightChars="0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kern w:val="2"/>
                          <w:sz w:val="22"/>
                          <w:szCs w:val="22"/>
                          <w:lang w:val="zh-TW"/>
                        </w:rPr>
                        <w:t>服務人群是人生最崇高的工作</w:t>
                      </w:r>
                    </w:p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jc w:val="center"/>
                        <w:rPr>
                          <w:rFonts w:ascii="微軟正黑體" w:hAnsi="微軟正黑體" w:eastAsia="微軟正黑體" w:cs="微軟正黑體"/>
                          <w:b/>
                          <w:bCs/>
                          <w:kern w:val="2"/>
                          <w:sz w:val="22"/>
                          <w:szCs w:val="22"/>
                          <w:u w:val="single" w:color="000000"/>
                          <w:lang w:val="zh-TW"/>
                        </w:rPr>
                      </w:pPr>
                      <w:bookmarkStart w:id="2" w:name="_Hlk122952767"/>
                      <w:r>
                        <w:rPr>
                          <w:rFonts w:hint="eastAsia" w:ascii="微軟正黑體" w:hAnsi="微軟正黑體" w:eastAsia="微軟正黑體" w:cs="微軟正黑體"/>
                          <w:b/>
                          <w:bCs/>
                          <w:kern w:val="2"/>
                          <w:sz w:val="22"/>
                          <w:szCs w:val="22"/>
                          <w:u w:val="single" w:color="000000"/>
                        </w:rPr>
                        <w:t>青商使命</w:t>
                      </w:r>
                    </w:p>
                    <w:p>
                      <w:pPr>
                        <w:pStyle w:val="15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Chars="0" w:right="0" w:rightChars="0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軟正黑體" w:hAnsi="微軟正黑體" w:eastAsia="微軟正黑體" w:cs="新細明體"/>
                          <w:sz w:val="22"/>
                          <w:szCs w:val="22"/>
                          <w:shd w:val="clear" w:color="auto" w:fill="FFFFFF"/>
                        </w:rPr>
                        <w:t>提供領導才能發展機會，促進青年創造積極正面的改變</w:t>
                      </w:r>
                    </w:p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="357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15"/>
                        <w:widowControl w:val="0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jc w:val="center"/>
                        <w:rPr>
                          <w:rFonts w:ascii="微軟正黑體" w:hAnsi="微軟正黑體" w:eastAsia="微軟正黑體" w:cs="微軟正黑體"/>
                          <w:b/>
                          <w:bCs/>
                          <w:kern w:val="2"/>
                          <w:sz w:val="22"/>
                          <w:szCs w:val="22"/>
                          <w:u w:val="single" w:color="000000"/>
                          <w:lang w:val="zh-TW"/>
                        </w:rPr>
                      </w:pPr>
                      <w:r>
                        <w:rPr>
                          <w:rFonts w:hint="eastAsia" w:ascii="微軟正黑體" w:hAnsi="微軟正黑體" w:eastAsia="微軟正黑體" w:cs="微軟正黑體"/>
                          <w:b/>
                          <w:bCs/>
                          <w:kern w:val="2"/>
                          <w:sz w:val="22"/>
                          <w:szCs w:val="22"/>
                          <w:u w:val="single" w:color="000000"/>
                        </w:rPr>
                        <w:t>青商願景</w:t>
                      </w:r>
                    </w:p>
                    <w:p>
                      <w:pPr>
                        <w:pStyle w:val="15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tabs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</w:tabs>
                        <w:spacing w:line="400" w:lineRule="exact"/>
                        <w:ind w:leftChars="0" w:right="0" w:rightChars="0"/>
                        <w:jc w:val="center"/>
                        <w:rPr>
                          <w:rFonts w:ascii="微軟正黑體" w:hAnsi="微軟正黑體" w:eastAsia="微軟正黑體" w:cs="微軟正黑體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軟正黑體" w:hAnsi="微軟正黑體" w:eastAsia="微軟正黑體" w:cs="新細明體"/>
                          <w:sz w:val="22"/>
                          <w:szCs w:val="22"/>
                          <w:shd w:val="clear" w:color="auto" w:fill="FFFFFF"/>
                        </w:rPr>
                        <w:t>成為全球具領導性的青年領袖網</w:t>
                      </w:r>
                      <w:r>
                        <w:rPr>
                          <w:rFonts w:hint="eastAsia" w:ascii="微軟正黑體" w:hAnsi="微軟正黑體" w:eastAsia="微軟正黑體" w:cs="Microsoft JhengHei UI"/>
                          <w:sz w:val="22"/>
                          <w:szCs w:val="22"/>
                          <w:shd w:val="clear" w:color="auto" w:fill="FFFFFF"/>
                        </w:rPr>
                        <w:t>絡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 xml:space="preserve">主席宣佈開會 </w:t>
      </w:r>
      <w:r>
        <w:rPr>
          <w:rFonts w:hint="eastAsia" w:ascii="微軟正黑體" w:hAnsi="微軟正黑體" w:eastAsia="微軟正黑體" w:cs="微軟正黑體"/>
          <w:kern w:val="2"/>
        </w:rPr>
        <w:t>(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時間</w:t>
      </w:r>
      <w:r>
        <w:rPr>
          <w:rFonts w:hint="eastAsia" w:ascii="微軟正黑體" w:hAnsi="微軟正黑體" w:eastAsia="微軟正黑體" w:cs="微軟正黑體"/>
          <w:kern w:val="2"/>
        </w:rPr>
        <w:t>:            )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 xml:space="preserve">誦讀青商信條、使命及願景 </w:t>
      </w:r>
      <w:r>
        <w:rPr>
          <w:rFonts w:hint="eastAsia" w:ascii="微軟正黑體" w:hAnsi="微軟正黑體" w:eastAsia="微軟正黑體" w:cs="微軟正黑體"/>
          <w:kern w:val="2"/>
        </w:rPr>
        <w:t>(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帶領</w:t>
      </w:r>
      <w:r>
        <w:rPr>
          <w:rFonts w:hint="eastAsia" w:ascii="微軟正黑體" w:hAnsi="微軟正黑體" w:eastAsia="微軟正黑體" w:cs="微軟正黑體"/>
          <w:kern w:val="2"/>
        </w:rPr>
        <w:t>:         )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hint="eastAsia"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主席介紹各出席委員及嘉賓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hint="eastAsia"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委任記錄秘書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 xml:space="preserve">通過是次會議議程 </w:t>
      </w:r>
      <w:r>
        <w:rPr>
          <w:rFonts w:hint="eastAsia" w:ascii="微軟正黑體" w:hAnsi="微軟正黑體" w:eastAsia="微軟正黑體" w:cs="微軟正黑體"/>
          <w:kern w:val="2"/>
        </w:rPr>
        <w:t>(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動議</w:t>
      </w:r>
      <w:r>
        <w:rPr>
          <w:rFonts w:hint="eastAsia" w:ascii="微軟正黑體" w:hAnsi="微軟正黑體" w:eastAsia="微軟正黑體" w:cs="微軟正黑體"/>
          <w:kern w:val="2"/>
        </w:rPr>
        <w:t xml:space="preserve">:     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和議</w:t>
      </w:r>
      <w:r>
        <w:rPr>
          <w:rFonts w:hint="eastAsia" w:ascii="微軟正黑體" w:hAnsi="微軟正黑體" w:eastAsia="微軟正黑體" w:cs="微軟正黑體"/>
          <w:kern w:val="2"/>
        </w:rPr>
        <w:t>:       )</w:t>
      </w:r>
      <w:bookmarkStart w:id="0" w:name="OLE_LINK1"/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指導董事報告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主席報告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各工作主委報告</w:t>
      </w:r>
    </w:p>
    <w:p>
      <w:pPr>
        <w:pStyle w:val="4"/>
        <w:keepNext w:val="0"/>
        <w:keepLines w:val="0"/>
        <w:widowControl/>
        <w:suppressLineNumbers w:val="0"/>
        <w:bidi w:val="0"/>
        <w:spacing w:before="120" w:beforeAutospacing="0" w:after="0" w:afterAutospacing="0" w:line="14" w:lineRule="atLeast"/>
        <w:ind w:leftChars="400" w:right="-7"/>
        <w:jc w:val="left"/>
      </w:pPr>
      <w:bookmarkStart w:id="1" w:name="OLE_LINK2"/>
      <w:r>
        <w:rPr>
          <w:rFonts w:hint="default" w:ascii="Times New Roman" w:hAnsi="Times New Roman" w:cs="Times New Roman"/>
          <w:i w:val="0"/>
          <w:iCs w:val="0"/>
          <w:color w:val="000000"/>
          <w:sz w:val="22"/>
          <w:szCs w:val="22"/>
          <w:u w:val="none"/>
          <w:vertAlign w:val="baseline"/>
        </w:rPr>
        <w:t>1) 秘書</w:t>
      </w:r>
    </w:p>
    <w:p>
      <w:pPr>
        <w:pStyle w:val="4"/>
        <w:keepNext w:val="0"/>
        <w:keepLines w:val="0"/>
        <w:widowControl/>
        <w:suppressLineNumbers w:val="0"/>
        <w:bidi w:val="0"/>
        <w:spacing w:before="120" w:beforeAutospacing="0" w:after="0" w:afterAutospacing="0" w:line="14" w:lineRule="atLeast"/>
        <w:ind w:leftChars="400" w:right="-7"/>
        <w:jc w:val="left"/>
      </w:pPr>
      <w:r>
        <w:rPr>
          <w:rFonts w:hint="default" w:ascii="Times New Roman" w:hAnsi="Times New Roman" w:cs="Times New Roman"/>
          <w:i w:val="0"/>
          <w:iCs w:val="0"/>
          <w:color w:val="000000"/>
          <w:sz w:val="22"/>
          <w:szCs w:val="22"/>
          <w:u w:val="none"/>
          <w:vertAlign w:val="baseline"/>
        </w:rPr>
        <w:t>2) 司庫</w:t>
      </w:r>
    </w:p>
    <w:p>
      <w:pPr>
        <w:pStyle w:val="4"/>
        <w:keepNext w:val="0"/>
        <w:keepLines w:val="0"/>
        <w:widowControl/>
        <w:suppressLineNumbers w:val="0"/>
        <w:bidi w:val="0"/>
        <w:spacing w:before="120" w:beforeAutospacing="0" w:after="0" w:afterAutospacing="0" w:line="14" w:lineRule="atLeast"/>
        <w:ind w:leftChars="400" w:right="-7"/>
        <w:jc w:val="left"/>
      </w:pPr>
      <w:r>
        <w:rPr>
          <w:rFonts w:hint="default" w:ascii="Times New Roman" w:hAnsi="Times New Roman" w:cs="Times New Roman"/>
          <w:i w:val="0"/>
          <w:iCs w:val="0"/>
          <w:color w:val="000000"/>
          <w:sz w:val="22"/>
          <w:szCs w:val="22"/>
          <w:u w:val="none"/>
          <w:vertAlign w:val="baseline"/>
        </w:rPr>
        <w:t>3) 場地及總務主委</w:t>
      </w:r>
    </w:p>
    <w:p>
      <w:pPr>
        <w:pStyle w:val="4"/>
        <w:keepNext w:val="0"/>
        <w:keepLines w:val="0"/>
        <w:widowControl/>
        <w:suppressLineNumbers w:val="0"/>
        <w:bidi w:val="0"/>
        <w:spacing w:before="120" w:beforeAutospacing="0" w:after="0" w:afterAutospacing="0" w:line="14" w:lineRule="atLeast"/>
        <w:ind w:leftChars="400" w:right="-7"/>
        <w:jc w:val="left"/>
      </w:pPr>
      <w:r>
        <w:rPr>
          <w:rFonts w:hint="default" w:ascii="Times New Roman" w:hAnsi="Times New Roman" w:cs="Times New Roman"/>
          <w:i w:val="0"/>
          <w:iCs w:val="0"/>
          <w:color w:val="000000"/>
          <w:sz w:val="22"/>
          <w:szCs w:val="22"/>
          <w:u w:val="none"/>
          <w:vertAlign w:val="baseline"/>
        </w:rPr>
        <w:t>4) 宣傳及公關主委</w:t>
      </w:r>
    </w:p>
    <w:p>
      <w:pPr>
        <w:pStyle w:val="4"/>
        <w:keepNext w:val="0"/>
        <w:keepLines w:val="0"/>
        <w:widowControl/>
        <w:suppressLineNumbers w:val="0"/>
        <w:bidi w:val="0"/>
        <w:spacing w:before="120" w:beforeAutospacing="0" w:after="0" w:afterAutospacing="0" w:line="14" w:lineRule="atLeast"/>
        <w:ind w:leftChars="400" w:right="-7"/>
        <w:jc w:val="left"/>
      </w:pPr>
      <w:r>
        <w:rPr>
          <w:rFonts w:hint="default" w:ascii="Times New Roman" w:hAnsi="Times New Roman" w:cs="Times New Roman"/>
          <w:i w:val="0"/>
          <w:iCs w:val="0"/>
          <w:color w:val="000000"/>
          <w:sz w:val="22"/>
          <w:szCs w:val="22"/>
          <w:u w:val="none"/>
          <w:vertAlign w:val="baseline"/>
        </w:rPr>
        <w:t>5) 註冊主委</w:t>
      </w:r>
    </w:p>
    <w:p>
      <w:pPr>
        <w:pStyle w:val="4"/>
        <w:keepNext w:val="0"/>
        <w:keepLines w:val="0"/>
        <w:widowControl/>
        <w:suppressLineNumbers w:val="0"/>
        <w:bidi w:val="0"/>
        <w:spacing w:before="120" w:beforeAutospacing="0" w:after="0" w:afterAutospacing="0" w:line="14" w:lineRule="atLeast"/>
        <w:ind w:leftChars="400" w:right="-7"/>
        <w:jc w:val="left"/>
      </w:pPr>
      <w:r>
        <w:rPr>
          <w:rFonts w:hint="default" w:ascii="Times New Roman" w:hAnsi="Times New Roman" w:cs="Times New Roman"/>
          <w:i w:val="0"/>
          <w:iCs w:val="0"/>
          <w:color w:val="000000"/>
          <w:sz w:val="22"/>
          <w:szCs w:val="22"/>
          <w:u w:val="none"/>
          <w:vertAlign w:val="baseline"/>
        </w:rPr>
        <w:t>6) 其他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hint="eastAsia"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討論事項</w:t>
      </w:r>
      <w:r>
        <w:rPr>
          <w:rFonts w:hint="eastAsia" w:ascii="微軟正黑體" w:hAnsi="微軟正黑體" w:eastAsia="微軟正黑體" w:cs="微軟正黑體"/>
          <w:kern w:val="2"/>
          <w:lang w:val="en-US" w:eastAsia="zh-TW"/>
        </w:rPr>
        <w:t xml:space="preserve"> 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通過預算(如有)</w:t>
      </w:r>
    </w:p>
    <w:bookmarkEnd w:id="0"/>
    <w:bookmarkEnd w:id="1"/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嘉賓意見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下次開會日期、時間及地點</w:t>
      </w:r>
    </w:p>
    <w:p>
      <w:pPr>
        <w:pStyle w:val="15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80" w:lineRule="exact"/>
        <w:ind w:right="0"/>
        <w:rPr>
          <w:rFonts w:ascii="微軟正黑體" w:hAnsi="微軟正黑體" w:eastAsia="微軟正黑體" w:cs="微軟正黑體"/>
          <w:kern w:val="2"/>
          <w:lang w:val="zh-TW"/>
        </w:rPr>
      </w:pPr>
      <w:r>
        <w:rPr>
          <w:rFonts w:hint="eastAsia" w:ascii="微軟正黑體" w:hAnsi="微軟正黑體" w:eastAsia="微軟正黑體" w:cs="微軟正黑體"/>
          <w:kern w:val="2"/>
          <w:lang w:val="zh-TW"/>
        </w:rPr>
        <w:t>散會</w:t>
      </w:r>
      <w:r>
        <w:rPr>
          <w:rFonts w:hint="eastAsia" w:ascii="微軟正黑體" w:hAnsi="微軟正黑體" w:eastAsia="微軟正黑體" w:cs="微軟正黑體"/>
          <w:kern w:val="2"/>
        </w:rPr>
        <w:t xml:space="preserve"> (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時間</w:t>
      </w:r>
      <w:r>
        <w:rPr>
          <w:rFonts w:hint="eastAsia" w:ascii="微軟正黑體" w:hAnsi="微軟正黑體" w:eastAsia="微軟正黑體" w:cs="微軟正黑體"/>
          <w:kern w:val="2"/>
        </w:rPr>
        <w:t xml:space="preserve">:  </w:t>
      </w:r>
      <w:r>
        <w:rPr>
          <w:rFonts w:hint="eastAsia" w:ascii="微軟正黑體" w:hAnsi="微軟正黑體" w:eastAsia="微軟正黑體" w:cs="微軟正黑體"/>
          <w:kern w:val="2"/>
          <w:lang w:val="zh-TW"/>
        </w:rPr>
        <w:t>　　　</w:t>
      </w:r>
      <w:r>
        <w:rPr>
          <w:rFonts w:hint="eastAsia" w:ascii="微軟正黑體" w:hAnsi="微軟正黑體" w:eastAsia="微軟正黑體" w:cs="微軟正黑體"/>
          <w:kern w:val="2"/>
        </w:rPr>
        <w:t xml:space="preserve">    )</w:t>
      </w: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  <w:bookmarkStart w:id="3" w:name="_GoBack"/>
      <w:bookmarkEnd w:id="3"/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rPr>
          <w:rFonts w:ascii="微軟正黑體" w:hAnsi="微軟正黑體" w:eastAsia="微軟正黑體" w:cs="微軟正黑體"/>
          <w:kern w:val="2"/>
        </w:rPr>
      </w:pP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ind w:left="510" w:hanging="509"/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</w:pPr>
      <w:r>
        <w:rPr>
          <w:rFonts w:hint="eastAsia" w:ascii="微軟正黑體" w:hAnsi="微軟正黑體" w:eastAsia="微軟正黑體" w:cs="微軟正黑體"/>
          <w:b/>
          <w:bCs/>
          <w:kern w:val="2"/>
          <w:lang w:val="zh-TW"/>
        </w:rPr>
        <w:t>主席：</w:t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lang w:val="zh-TW"/>
        </w:rPr>
        <w:t>秘書：</w:t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  <w:r>
        <w:rPr>
          <w:rFonts w:hint="eastAsia" w:ascii="微軟正黑體" w:hAnsi="微軟正黑體" w:eastAsia="微軟正黑體" w:cs="微軟正黑體"/>
          <w:b/>
          <w:bCs/>
          <w:kern w:val="2"/>
          <w:u w:val="single"/>
        </w:rPr>
        <w:tab/>
      </w: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ind w:left="510" w:hanging="509"/>
        <w:rPr>
          <w:rFonts w:hint="default" w:ascii="Helvetica Neue" w:hAnsi="Helvetica Neue" w:eastAsia="微軟正黑體" w:cs="Arial Unicode MS"/>
          <w:lang w:val="en-US" w:eastAsia="zh-TW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1"/>
          <w:szCs w:val="21"/>
          <w:u w:val="none"/>
          <w:vertAlign w:val="baseline"/>
        </w:rPr>
        <w:t>*完成會議後，請記錄秘書於指定日期完成會議記錄</w:t>
      </w:r>
      <w:r>
        <w:rPr>
          <w:rFonts w:hint="eastAsia" w:ascii="微軟正黑體" w:hAnsi="微軟正黑體" w:eastAsia="微軟正黑體" w:cs="微軟正黑體"/>
          <w:b/>
          <w:bCs/>
          <w:kern w:val="2"/>
          <w:lang w:val="en-US" w:eastAsia="zh-TW"/>
        </w:rPr>
        <w:t xml:space="preserve">       </w:t>
      </w:r>
    </w:p>
    <w:p>
      <w:pPr>
        <w:pStyle w:val="15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380" w:lineRule="exact"/>
        <w:jc w:val="center"/>
      </w:pPr>
    </w:p>
    <w:sectPr>
      <w:headerReference r:id="rId3" w:type="default"/>
      <w:footerReference r:id="rId4" w:type="default"/>
      <w:pgSz w:w="11906" w:h="16838"/>
      <w:pgMar w:top="1748" w:right="720" w:bottom="836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 Neue">
    <w:altName w:val="Sylfae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7076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新細明體"/>
        <w:lang w:eastAsia="zh-TW"/>
      </w:rPr>
    </w:pPr>
    <w:r>
      <w:rPr>
        <w:rFonts w:hint="eastAsia" w:eastAsia="新細明體"/>
        <w:lang w:eastAsia="zh-TW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1174750</wp:posOffset>
          </wp:positionH>
          <wp:positionV relativeFrom="paragraph">
            <wp:posOffset>-273050</wp:posOffset>
          </wp:positionV>
          <wp:extent cx="2026920" cy="829310"/>
          <wp:effectExtent l="0" t="0" r="0" b="8890"/>
          <wp:wrapNone/>
          <wp:docPr id="4" name="图片 4" descr="JCI Oce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JCI Ocean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92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新細明體"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4089400</wp:posOffset>
          </wp:positionH>
          <wp:positionV relativeFrom="paragraph">
            <wp:posOffset>-482600</wp:posOffset>
          </wp:positionV>
          <wp:extent cx="1327785" cy="1327785"/>
          <wp:effectExtent l="0" t="0" r="13335" b="13335"/>
          <wp:wrapNone/>
          <wp:docPr id="2" name="图片 2" descr="2024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024 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7785" cy="1327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C516F"/>
    <w:multiLevelType w:val="multilevel"/>
    <w:tmpl w:val="44EC516F"/>
    <w:lvl w:ilvl="0" w:tentative="0">
      <w:start w:val="1"/>
      <w:numFmt w:val="taiwaneseCounting"/>
      <w:lvlText w:val="%1."/>
      <w:lvlJc w:val="left"/>
      <w:p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1" w:tentative="0">
      <w:start w:val="1"/>
      <w:numFmt w:val="upperRoman"/>
      <w:lvlText w:val="%2."/>
      <w:lvlJc w:val="left"/>
      <w:pPr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29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2" w:tentative="0">
      <w:start w:val="1"/>
      <w:numFmt w:val="lowerRoman"/>
      <w:lvlText w:val="%3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373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517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4" w:tentative="0">
      <w:start w:val="1"/>
      <w:numFmt w:val="lowerLetter"/>
      <w:lvlText w:val="%5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661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5" w:tentative="0">
      <w:start w:val="1"/>
      <w:numFmt w:val="lowerRoman"/>
      <w:lvlText w:val="%6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8160"/>
          <w:tab w:val="left" w:pos="8640"/>
          <w:tab w:val="left" w:pos="9120"/>
          <w:tab w:val="left" w:pos="9600"/>
        </w:tabs>
        <w:ind w:left="805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600"/>
        </w:tabs>
        <w:ind w:left="949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7" w:tentative="0">
      <w:start w:val="1"/>
      <w:numFmt w:val="lowerLetter"/>
      <w:lvlText w:val="%8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093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  <w:lvl w:ilvl="8" w:tentative="0">
      <w:start w:val="1"/>
      <w:numFmt w:val="lowerRoman"/>
      <w:lvlText w:val="%9.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12371" w:hanging="8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DM2MzJhMDI3MjQ5MWY0MTQ0YjQ5NzAxY2U3MzQifQ=="/>
  </w:docVars>
  <w:rsids>
    <w:rsidRoot w:val="0091084B"/>
    <w:rsid w:val="00000CAA"/>
    <w:rsid w:val="000D1DE8"/>
    <w:rsid w:val="000D261D"/>
    <w:rsid w:val="000E1D3C"/>
    <w:rsid w:val="000E32CD"/>
    <w:rsid w:val="000F2F34"/>
    <w:rsid w:val="00134AF6"/>
    <w:rsid w:val="00135E6D"/>
    <w:rsid w:val="001459C8"/>
    <w:rsid w:val="00167EFB"/>
    <w:rsid w:val="001D0D06"/>
    <w:rsid w:val="00214EDB"/>
    <w:rsid w:val="00223F6B"/>
    <w:rsid w:val="002422FF"/>
    <w:rsid w:val="002608D1"/>
    <w:rsid w:val="002C099D"/>
    <w:rsid w:val="00307731"/>
    <w:rsid w:val="00343E0D"/>
    <w:rsid w:val="0039496D"/>
    <w:rsid w:val="003B3983"/>
    <w:rsid w:val="003B4AD6"/>
    <w:rsid w:val="0042177E"/>
    <w:rsid w:val="00433F90"/>
    <w:rsid w:val="00451AC9"/>
    <w:rsid w:val="004E40A2"/>
    <w:rsid w:val="005026F8"/>
    <w:rsid w:val="005345C7"/>
    <w:rsid w:val="005627AA"/>
    <w:rsid w:val="005A3E60"/>
    <w:rsid w:val="005F68F9"/>
    <w:rsid w:val="00654D57"/>
    <w:rsid w:val="00666CDB"/>
    <w:rsid w:val="006B3692"/>
    <w:rsid w:val="006B57CA"/>
    <w:rsid w:val="006E2D79"/>
    <w:rsid w:val="00762E66"/>
    <w:rsid w:val="007F4291"/>
    <w:rsid w:val="0080735C"/>
    <w:rsid w:val="008216A8"/>
    <w:rsid w:val="008333CC"/>
    <w:rsid w:val="00850834"/>
    <w:rsid w:val="00855350"/>
    <w:rsid w:val="008B5EB9"/>
    <w:rsid w:val="008B5FCA"/>
    <w:rsid w:val="008F1D6B"/>
    <w:rsid w:val="008F5AD0"/>
    <w:rsid w:val="009060CA"/>
    <w:rsid w:val="0091084B"/>
    <w:rsid w:val="009647A4"/>
    <w:rsid w:val="009B1297"/>
    <w:rsid w:val="009B7F6D"/>
    <w:rsid w:val="009C1C93"/>
    <w:rsid w:val="00A0070D"/>
    <w:rsid w:val="00A42E63"/>
    <w:rsid w:val="00B12344"/>
    <w:rsid w:val="00B3534B"/>
    <w:rsid w:val="00BC3DD3"/>
    <w:rsid w:val="00C1431F"/>
    <w:rsid w:val="00C21DCF"/>
    <w:rsid w:val="00C350A3"/>
    <w:rsid w:val="00CA0832"/>
    <w:rsid w:val="00CA39E5"/>
    <w:rsid w:val="00CD7405"/>
    <w:rsid w:val="00CE5834"/>
    <w:rsid w:val="00D029E0"/>
    <w:rsid w:val="00D03647"/>
    <w:rsid w:val="00D9042B"/>
    <w:rsid w:val="00DD65A7"/>
    <w:rsid w:val="00E34496"/>
    <w:rsid w:val="00ED3151"/>
    <w:rsid w:val="00EF0879"/>
    <w:rsid w:val="00F666A3"/>
    <w:rsid w:val="00F8078A"/>
    <w:rsid w:val="00FA7B79"/>
    <w:rsid w:val="552156B2"/>
    <w:rsid w:val="6B39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eastAsia="Times New Roman"/>
      <w:kern w:val="0"/>
    </w:rPr>
  </w:style>
  <w:style w:type="table" w:styleId="6">
    <w:name w:val="Table Grid"/>
    <w:basedOn w:val="5"/>
    <w:autoRedefine/>
    <w:qFormat/>
    <w:uiPriority w:val="59"/>
    <w:rPr>
      <w:rFonts w:ascii="Times New Roman" w:hAnsi="Times New Roman" w:eastAsia="新細明體" w:cs="Times New Roman"/>
      <w:kern w:val="0"/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Header Char"/>
    <w:basedOn w:val="7"/>
    <w:link w:val="3"/>
    <w:autoRedefine/>
    <w:qFormat/>
    <w:uiPriority w:val="0"/>
    <w:rPr>
      <w:sz w:val="20"/>
      <w:szCs w:val="20"/>
    </w:rPr>
  </w:style>
  <w:style w:type="character" w:customStyle="1" w:styleId="10">
    <w:name w:val="Footer Char"/>
    <w:basedOn w:val="7"/>
    <w:link w:val="2"/>
    <w:autoRedefine/>
    <w:qFormat/>
    <w:uiPriority w:val="99"/>
    <w:rPr>
      <w:sz w:val="20"/>
      <w:szCs w:val="20"/>
    </w:rPr>
  </w:style>
  <w:style w:type="paragraph" w:customStyle="1" w:styleId="11">
    <w:name w:val="內文1"/>
    <w:uiPriority w:val="0"/>
    <w:pPr>
      <w:spacing w:line="276" w:lineRule="auto"/>
    </w:pPr>
    <w:rPr>
      <w:rFonts w:ascii="Arial" w:hAnsi="Arial" w:eastAsia="新細明體" w:cs="Arial"/>
      <w:color w:val="000000"/>
      <w:kern w:val="2"/>
      <w:sz w:val="22"/>
      <w:szCs w:val="22"/>
      <w:lang w:val="en-US" w:eastAsia="zh-TW" w:bidi="ar-SA"/>
    </w:rPr>
  </w:style>
  <w:style w:type="paragraph" w:styleId="12">
    <w:name w:val="List Paragraph"/>
    <w:basedOn w:val="1"/>
    <w:autoRedefine/>
    <w:qFormat/>
    <w:uiPriority w:val="34"/>
    <w:pPr>
      <w:ind w:left="480" w:leftChars="200"/>
    </w:pPr>
  </w:style>
  <w:style w:type="character" w:customStyle="1" w:styleId="13">
    <w:name w:val="apple-tab-span"/>
    <w:basedOn w:val="7"/>
    <w:autoRedefine/>
    <w:qFormat/>
    <w:uiPriority w:val="0"/>
  </w:style>
  <w:style w:type="table" w:customStyle="1" w:styleId="14">
    <w:name w:val="Table Normal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Default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320" w:lineRule="exact"/>
      <w:ind w:right="278"/>
    </w:pPr>
    <w:rPr>
      <w:rFonts w:ascii="Arial" w:hAnsi="Arial" w:eastAsia="Arial" w:cs="Arial"/>
      <w:color w:val="000000"/>
      <w:kern w:val="0"/>
      <w:sz w:val="24"/>
      <w:szCs w:val="24"/>
      <w:lang w:val="en-US" w:eastAsia="zh-TW" w:bidi="ar-SA"/>
    </w:rPr>
  </w:style>
  <w:style w:type="paragraph" w:customStyle="1" w:styleId="16">
    <w:name w:val="Table Style 2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Helvetica Neue" w:cs="Helvetica Neue"/>
      <w:color w:val="000000"/>
      <w:kern w:val="0"/>
      <w:sz w:val="20"/>
      <w:szCs w:val="20"/>
      <w:lang w:val="en-US" w:eastAsia="zh-TW" w:bidi="ar-SA"/>
    </w:rPr>
  </w:style>
  <w:style w:type="paragraph" w:customStyle="1" w:styleId="17">
    <w:name w:val="內文2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zh-TW" w:eastAsia="zh-TW" w:bidi="ar-SA"/>
    </w:rPr>
  </w:style>
  <w:style w:type="paragraph" w:styleId="18">
    <w:name w:val="No Spacing"/>
    <w:autoRedefine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新細明體" w:cs="Times New Roman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3D603-E45A-974A-B8C9-1EDE44419E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39</TotalTime>
  <ScaleCrop>false</ScaleCrop>
  <LinksUpToDate>false</LinksUpToDate>
  <CharactersWithSpaces>333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2023-09-25T12:23:00Z</dcterms:created>
  <dc:creator>Dickey Tang</dc:creator>
  <cp:lastModifiedBy>WPS_1691388284</cp:lastModifiedBy>
  <cp:lastPrinted>2021-10-19T11:57:00Z</cp:lastPrinted>
  <dcterms:modified xsi:type="dcterms:W3CDTF">2024-05-01T14:45:10Z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CAA1F76FD52247EDBF408E82A59F242A_13</vt:lpwstr>
  </property>
</Properties>
</file>